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49C9" w14:textId="187D46C6" w:rsidR="00997E72" w:rsidRPr="00EA589E" w:rsidRDefault="006E35A4" w:rsidP="00731F9E">
      <w:pPr>
        <w:tabs>
          <w:tab w:val="left" w:pos="11340"/>
        </w:tabs>
        <w:spacing w:after="360"/>
        <w:rPr>
          <w:b/>
          <w:sz w:val="24"/>
          <w:lang w:val="de-CH"/>
        </w:rPr>
      </w:pPr>
      <w:r>
        <w:rPr>
          <w:b/>
          <w:sz w:val="24"/>
          <w:lang w:val="de-CH"/>
        </w:rPr>
        <w:t xml:space="preserve">Beilage zur Abrechnung - </w:t>
      </w:r>
      <w:r w:rsidR="00200F9E" w:rsidRPr="00EA589E">
        <w:rPr>
          <w:b/>
          <w:sz w:val="24"/>
          <w:lang w:val="de-CH"/>
        </w:rPr>
        <w:t>Interessenbindungen</w:t>
      </w:r>
    </w:p>
    <w:tbl>
      <w:tblPr>
        <w:tblW w:w="13986" w:type="dxa"/>
        <w:tblLayout w:type="fixed"/>
        <w:tblLook w:val="01E0" w:firstRow="1" w:lastRow="1" w:firstColumn="1" w:lastColumn="1" w:noHBand="0" w:noVBand="0"/>
      </w:tblPr>
      <w:tblGrid>
        <w:gridCol w:w="7075"/>
        <w:gridCol w:w="6911"/>
      </w:tblGrid>
      <w:tr w:rsidR="006F134F" w:rsidRPr="00EA589E" w14:paraId="6A088BD1" w14:textId="77777777" w:rsidTr="004B2754">
        <w:trPr>
          <w:trHeight w:val="493"/>
        </w:trPr>
        <w:tc>
          <w:tcPr>
            <w:tcW w:w="7075" w:type="dxa"/>
            <w:tcBorders>
              <w:bottom w:val="single" w:sz="4" w:space="0" w:color="auto"/>
            </w:tcBorders>
          </w:tcPr>
          <w:p w14:paraId="232E6F53" w14:textId="77777777" w:rsidR="006F134F" w:rsidRPr="00EA589E" w:rsidRDefault="00200F9E" w:rsidP="00F3323E">
            <w:pPr>
              <w:spacing w:after="57"/>
              <w:rPr>
                <w:b/>
                <w:sz w:val="20"/>
                <w:szCs w:val="24"/>
                <w:lang w:val="de-CH"/>
              </w:rPr>
            </w:pPr>
            <w:r w:rsidRPr="00EA589E">
              <w:rPr>
                <w:b/>
                <w:noProof/>
                <w:sz w:val="20"/>
                <w:szCs w:val="24"/>
                <w:lang w:val="de-CH"/>
              </w:rPr>
              <w:t>Finanzhilfeempfänger/in</w:t>
            </w:r>
            <w:r w:rsidR="006F134F" w:rsidRPr="00EA589E">
              <w:rPr>
                <w:b/>
                <w:noProof/>
                <w:sz w:val="20"/>
                <w:szCs w:val="24"/>
                <w:lang w:val="de-CH"/>
              </w:rPr>
              <w:t>: ................................................................</w:t>
            </w:r>
            <w:r w:rsidR="00BF7DE9">
              <w:rPr>
                <w:b/>
                <w:noProof/>
                <w:sz w:val="20"/>
                <w:szCs w:val="24"/>
                <w:lang w:val="de-CH"/>
              </w:rPr>
              <w:t>...............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7718BAF" w14:textId="1910E83C" w:rsidR="00ED5DA8" w:rsidRPr="00EA589E" w:rsidRDefault="00101A11" w:rsidP="00200F9E">
            <w:pPr>
              <w:rPr>
                <w:noProof/>
                <w:sz w:val="20"/>
                <w:szCs w:val="24"/>
                <w:lang w:val="de-CH"/>
              </w:rPr>
            </w:pPr>
            <w:r>
              <w:rPr>
                <w:b/>
                <w:noProof/>
                <w:sz w:val="20"/>
                <w:szCs w:val="24"/>
                <w:lang w:val="de-CH"/>
              </w:rPr>
              <w:t>Filmprojekt</w:t>
            </w:r>
            <w:r w:rsidR="00915193" w:rsidRPr="00EA589E">
              <w:rPr>
                <w:rStyle w:val="Appelnotedebasdep"/>
                <w:rFonts w:cs="Arial"/>
                <w:b/>
                <w:noProof/>
                <w:sz w:val="20"/>
                <w:szCs w:val="24"/>
                <w:lang w:val="de-CH"/>
              </w:rPr>
              <w:footnoteReference w:id="1"/>
            </w:r>
            <w:r w:rsidR="006F134F" w:rsidRPr="00EA589E">
              <w:rPr>
                <w:b/>
                <w:noProof/>
                <w:sz w:val="20"/>
                <w:szCs w:val="24"/>
                <w:lang w:val="de-CH"/>
              </w:rPr>
              <w:t>: .........................................................</w:t>
            </w:r>
            <w:r w:rsidR="00E87FB7" w:rsidRPr="00EA589E">
              <w:rPr>
                <w:b/>
                <w:noProof/>
                <w:sz w:val="20"/>
                <w:szCs w:val="24"/>
                <w:lang w:val="de-CH"/>
              </w:rPr>
              <w:t>.........................</w:t>
            </w:r>
          </w:p>
        </w:tc>
      </w:tr>
      <w:tr w:rsidR="006F134F" w:rsidRPr="005F6245" w14:paraId="136F74DF" w14:textId="77777777" w:rsidTr="00022918">
        <w:trPr>
          <w:trHeight w:val="2455"/>
        </w:trPr>
        <w:tc>
          <w:tcPr>
            <w:tcW w:w="1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98F" w14:textId="77777777" w:rsidR="006F134F" w:rsidRPr="00EA589E" w:rsidRDefault="00200F9E" w:rsidP="004B2754">
            <w:pPr>
              <w:spacing w:before="60" w:after="60"/>
              <w:rPr>
                <w:rFonts w:ascii="Arial Standard" w:hAnsi="Arial Standard"/>
                <w:sz w:val="18"/>
                <w:szCs w:val="20"/>
                <w:lang w:val="de-CH"/>
              </w:rPr>
            </w:pPr>
            <w:r w:rsidRPr="00EA589E">
              <w:rPr>
                <w:rFonts w:ascii="Arial Standard" w:hAnsi="Arial Standard"/>
                <w:b/>
                <w:sz w:val="18"/>
                <w:szCs w:val="20"/>
                <w:lang w:val="de-CH"/>
              </w:rPr>
              <w:t>Allgemeines</w:t>
            </w:r>
            <w:r w:rsidR="006F134F" w:rsidRPr="00EA589E">
              <w:rPr>
                <w:rFonts w:ascii="Arial Standard" w:hAnsi="Arial Standard"/>
                <w:sz w:val="18"/>
                <w:szCs w:val="20"/>
                <w:lang w:val="de-CH"/>
              </w:rPr>
              <w:t>:</w:t>
            </w:r>
          </w:p>
          <w:p w14:paraId="51895DB9" w14:textId="6AEBB053" w:rsidR="006F134F" w:rsidRPr="00EA589E" w:rsidRDefault="00101A11" w:rsidP="000D392D">
            <w:pPr>
              <w:jc w:val="both"/>
              <w:rPr>
                <w:sz w:val="18"/>
                <w:szCs w:val="20"/>
                <w:lang w:val="de-CH"/>
              </w:rPr>
            </w:pPr>
            <w:r>
              <w:rPr>
                <w:sz w:val="18"/>
                <w:szCs w:val="20"/>
                <w:lang w:val="de-CH"/>
              </w:rPr>
              <w:t xml:space="preserve">Wer für ein Filmprojekt </w:t>
            </w:r>
            <w:r w:rsidR="00075EE7" w:rsidRPr="00EA589E">
              <w:rPr>
                <w:sz w:val="18"/>
                <w:szCs w:val="20"/>
                <w:lang w:val="de-CH"/>
              </w:rPr>
              <w:t xml:space="preserve">eine Finanzhilfe des Bundes </w:t>
            </w:r>
            <w:r>
              <w:rPr>
                <w:sz w:val="18"/>
                <w:szCs w:val="20"/>
                <w:lang w:val="de-CH"/>
              </w:rPr>
              <w:t>erhält</w:t>
            </w:r>
            <w:r w:rsidR="00075EE7" w:rsidRPr="00EA589E">
              <w:rPr>
                <w:sz w:val="18"/>
                <w:szCs w:val="20"/>
                <w:lang w:val="de-CH"/>
              </w:rPr>
              <w:t xml:space="preserve">, </w:t>
            </w:r>
            <w:r>
              <w:rPr>
                <w:sz w:val="18"/>
                <w:szCs w:val="20"/>
                <w:lang w:val="de-CH"/>
              </w:rPr>
              <w:t>muss</w:t>
            </w:r>
            <w:r w:rsidR="00075EE7" w:rsidRPr="00EA589E">
              <w:rPr>
                <w:sz w:val="18"/>
                <w:szCs w:val="20"/>
                <w:lang w:val="de-CH"/>
              </w:rPr>
              <w:t xml:space="preserve"> gemäss Artikel 70a FiFV </w:t>
            </w:r>
            <w:r>
              <w:rPr>
                <w:sz w:val="18"/>
                <w:szCs w:val="20"/>
                <w:lang w:val="de-CH"/>
              </w:rPr>
              <w:t xml:space="preserve">in der Abrechnung </w:t>
            </w:r>
            <w:r w:rsidR="00075EE7" w:rsidRPr="00EA589E">
              <w:rPr>
                <w:sz w:val="18"/>
                <w:szCs w:val="20"/>
                <w:lang w:val="de-CH"/>
              </w:rPr>
              <w:t>Zahlungen und Rechtsgeschäfte offenlegen, die Personen und Unternehmen betreffen, mit denen Interessenbindungen bestehen</w:t>
            </w:r>
            <w:r w:rsidR="00A20148" w:rsidRPr="00EA589E">
              <w:rPr>
                <w:sz w:val="18"/>
                <w:szCs w:val="20"/>
                <w:lang w:val="de-CH"/>
              </w:rPr>
              <w:t>.</w:t>
            </w:r>
          </w:p>
          <w:p w14:paraId="5EA18BC2" w14:textId="77777777" w:rsidR="001B47DD" w:rsidRDefault="001B47DD" w:rsidP="00D550DD">
            <w:pPr>
              <w:jc w:val="both"/>
              <w:rPr>
                <w:sz w:val="18"/>
                <w:szCs w:val="24"/>
                <w:lang w:val="de-CH"/>
              </w:rPr>
            </w:pPr>
          </w:p>
          <w:p w14:paraId="1DDD55D4" w14:textId="5E82E53F" w:rsidR="00D550DD" w:rsidRPr="00EA589E" w:rsidRDefault="00075EE7" w:rsidP="00D550DD">
            <w:pPr>
              <w:jc w:val="both"/>
              <w:rPr>
                <w:sz w:val="18"/>
                <w:szCs w:val="24"/>
                <w:lang w:val="de-CH"/>
              </w:rPr>
            </w:pPr>
            <w:r w:rsidRPr="00EA589E">
              <w:rPr>
                <w:sz w:val="18"/>
                <w:szCs w:val="24"/>
                <w:lang w:val="de-CH"/>
              </w:rPr>
              <w:t xml:space="preserve">Interessenbindungen liegen </w:t>
            </w:r>
            <w:r w:rsidR="000D392D" w:rsidRPr="00EA589E">
              <w:rPr>
                <w:sz w:val="18"/>
                <w:szCs w:val="24"/>
                <w:lang w:val="de-CH"/>
              </w:rPr>
              <w:t>beispielsweise</w:t>
            </w:r>
            <w:r w:rsidRPr="00EA589E">
              <w:rPr>
                <w:sz w:val="18"/>
                <w:szCs w:val="24"/>
                <w:lang w:val="de-CH"/>
              </w:rPr>
              <w:t xml:space="preserve"> vor, </w:t>
            </w:r>
            <w:r w:rsidR="00937874">
              <w:rPr>
                <w:sz w:val="18"/>
                <w:szCs w:val="24"/>
                <w:lang w:val="de-CH"/>
              </w:rPr>
              <w:t>wenn</w:t>
            </w:r>
            <w:r w:rsidR="000D392D" w:rsidRPr="00EA589E">
              <w:rPr>
                <w:sz w:val="18"/>
                <w:szCs w:val="24"/>
                <w:lang w:val="de-CH"/>
              </w:rPr>
              <w:t>:</w:t>
            </w:r>
          </w:p>
          <w:p w14:paraId="4F3274C4" w14:textId="7C8E050B" w:rsidR="00075EE7" w:rsidRPr="00EA589E" w:rsidRDefault="00075EE7" w:rsidP="00D550DD">
            <w:pPr>
              <w:numPr>
                <w:ilvl w:val="0"/>
                <w:numId w:val="2"/>
              </w:numPr>
              <w:ind w:left="360"/>
              <w:jc w:val="both"/>
              <w:rPr>
                <w:sz w:val="18"/>
                <w:szCs w:val="24"/>
                <w:lang w:val="de-CH"/>
              </w:rPr>
            </w:pPr>
            <w:r w:rsidRPr="00EA589E">
              <w:rPr>
                <w:sz w:val="18"/>
                <w:szCs w:val="18"/>
                <w:lang w:val="de-CH"/>
              </w:rPr>
              <w:t>eine Person i</w:t>
            </w:r>
            <w:r w:rsidR="00101A11">
              <w:rPr>
                <w:sz w:val="18"/>
                <w:szCs w:val="18"/>
                <w:lang w:val="de-CH"/>
              </w:rPr>
              <w:t xml:space="preserve">n der </w:t>
            </w:r>
            <w:r w:rsidRPr="00EA589E">
              <w:rPr>
                <w:sz w:val="18"/>
                <w:szCs w:val="18"/>
                <w:lang w:val="de-CH"/>
              </w:rPr>
              <w:t xml:space="preserve">subventionierten </w:t>
            </w:r>
            <w:r w:rsidR="00101A11">
              <w:rPr>
                <w:sz w:val="18"/>
                <w:szCs w:val="18"/>
                <w:lang w:val="de-CH"/>
              </w:rPr>
              <w:t xml:space="preserve">Produktionsfirma </w:t>
            </w:r>
            <w:r w:rsidRPr="00EA589E">
              <w:rPr>
                <w:sz w:val="18"/>
                <w:szCs w:val="18"/>
                <w:lang w:val="de-CH"/>
              </w:rPr>
              <w:t xml:space="preserve">eine Leitungsfunktion einnimmt und gleichzeitig von diesem </w:t>
            </w:r>
            <w:r w:rsidR="00101A11">
              <w:rPr>
                <w:sz w:val="18"/>
                <w:szCs w:val="18"/>
                <w:lang w:val="de-CH"/>
              </w:rPr>
              <w:t xml:space="preserve">im Rahmen der Projektrealisierung </w:t>
            </w:r>
            <w:r w:rsidRPr="00EA589E">
              <w:rPr>
                <w:sz w:val="18"/>
                <w:szCs w:val="18"/>
                <w:lang w:val="de-CH"/>
              </w:rPr>
              <w:t xml:space="preserve">für ein separates Mandat </w:t>
            </w:r>
            <w:r w:rsidR="00101A11">
              <w:rPr>
                <w:sz w:val="18"/>
                <w:szCs w:val="18"/>
                <w:lang w:val="de-CH"/>
              </w:rPr>
              <w:t xml:space="preserve">beigezogen und </w:t>
            </w:r>
            <w:r w:rsidRPr="00EA589E">
              <w:rPr>
                <w:sz w:val="18"/>
                <w:szCs w:val="18"/>
                <w:lang w:val="de-CH"/>
              </w:rPr>
              <w:t>entschädigt wird;</w:t>
            </w:r>
          </w:p>
          <w:p w14:paraId="5DB6595F" w14:textId="08080F2A" w:rsidR="00075EE7" w:rsidRPr="00EA589E" w:rsidRDefault="00075EE7" w:rsidP="00D550DD">
            <w:pPr>
              <w:numPr>
                <w:ilvl w:val="0"/>
                <w:numId w:val="2"/>
              </w:numPr>
              <w:ind w:left="360"/>
              <w:jc w:val="both"/>
              <w:rPr>
                <w:sz w:val="18"/>
                <w:szCs w:val="24"/>
                <w:lang w:val="de-CH"/>
              </w:rPr>
            </w:pPr>
            <w:r w:rsidRPr="00EA589E">
              <w:rPr>
                <w:sz w:val="18"/>
                <w:szCs w:val="18"/>
                <w:lang w:val="de-CH"/>
              </w:rPr>
              <w:t>der Ehepartner oder die Kinder einer Geschäftsführerin de</w:t>
            </w:r>
            <w:r w:rsidR="00101A11">
              <w:rPr>
                <w:sz w:val="18"/>
                <w:szCs w:val="18"/>
                <w:lang w:val="de-CH"/>
              </w:rPr>
              <w:t>r</w:t>
            </w:r>
            <w:r w:rsidRPr="00EA589E">
              <w:rPr>
                <w:sz w:val="18"/>
                <w:szCs w:val="18"/>
                <w:lang w:val="de-CH"/>
              </w:rPr>
              <w:t xml:space="preserve"> subventionierten </w:t>
            </w:r>
            <w:r w:rsidR="00101A11">
              <w:rPr>
                <w:sz w:val="18"/>
                <w:szCs w:val="18"/>
                <w:lang w:val="de-CH"/>
              </w:rPr>
              <w:t>Produktionsfirma</w:t>
            </w:r>
            <w:r w:rsidRPr="00EA589E">
              <w:rPr>
                <w:sz w:val="18"/>
                <w:szCs w:val="18"/>
                <w:lang w:val="de-CH"/>
              </w:rPr>
              <w:t xml:space="preserve"> selber ein Unternehmen führen, welches für </w:t>
            </w:r>
            <w:r w:rsidR="00101A11">
              <w:rPr>
                <w:sz w:val="18"/>
                <w:szCs w:val="18"/>
                <w:lang w:val="de-CH"/>
              </w:rPr>
              <w:t>die Realisierung des Projekts</w:t>
            </w:r>
            <w:r w:rsidRPr="00EA589E">
              <w:rPr>
                <w:sz w:val="18"/>
                <w:szCs w:val="18"/>
                <w:lang w:val="de-CH"/>
              </w:rPr>
              <w:t xml:space="preserve"> Waren liefert od</w:t>
            </w:r>
            <w:r w:rsidR="000278A2">
              <w:rPr>
                <w:sz w:val="18"/>
                <w:szCs w:val="18"/>
                <w:lang w:val="de-CH"/>
              </w:rPr>
              <w:t xml:space="preserve">er </w:t>
            </w:r>
            <w:r w:rsidR="00101A11">
              <w:rPr>
                <w:sz w:val="18"/>
                <w:szCs w:val="18"/>
                <w:lang w:val="de-CH"/>
              </w:rPr>
              <w:t>Dienstl</w:t>
            </w:r>
            <w:r w:rsidR="000278A2">
              <w:rPr>
                <w:sz w:val="18"/>
                <w:szCs w:val="18"/>
                <w:lang w:val="de-CH"/>
              </w:rPr>
              <w:t>eistungen</w:t>
            </w:r>
            <w:r w:rsidR="00FB7237">
              <w:rPr>
                <w:sz w:val="18"/>
                <w:szCs w:val="18"/>
                <w:lang w:val="de-CH"/>
              </w:rPr>
              <w:t xml:space="preserve"> </w:t>
            </w:r>
            <w:r w:rsidR="000278A2">
              <w:rPr>
                <w:sz w:val="18"/>
                <w:szCs w:val="18"/>
                <w:lang w:val="de-CH"/>
              </w:rPr>
              <w:t>erbringt;</w:t>
            </w:r>
          </w:p>
          <w:p w14:paraId="636C157E" w14:textId="3C581E78" w:rsidR="006F134F" w:rsidRPr="00B711EE" w:rsidRDefault="00075EE7" w:rsidP="00F2321F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4"/>
                <w:lang w:val="de-CH"/>
              </w:rPr>
            </w:pPr>
            <w:r w:rsidRPr="00EA589E">
              <w:rPr>
                <w:sz w:val="18"/>
                <w:szCs w:val="18"/>
                <w:lang w:val="de-CH"/>
              </w:rPr>
              <w:t>Personen, die i</w:t>
            </w:r>
            <w:r w:rsidR="00101A11">
              <w:rPr>
                <w:sz w:val="18"/>
                <w:szCs w:val="18"/>
                <w:lang w:val="de-CH"/>
              </w:rPr>
              <w:t>n der</w:t>
            </w:r>
            <w:r w:rsidRPr="00EA589E">
              <w:rPr>
                <w:sz w:val="18"/>
                <w:szCs w:val="18"/>
                <w:lang w:val="de-CH"/>
              </w:rPr>
              <w:t xml:space="preserve"> subventionierten </w:t>
            </w:r>
            <w:r w:rsidR="00101A11">
              <w:rPr>
                <w:sz w:val="18"/>
                <w:szCs w:val="18"/>
                <w:lang w:val="de-CH"/>
              </w:rPr>
              <w:t>Produktionsfirma</w:t>
            </w:r>
            <w:r w:rsidRPr="00EA589E">
              <w:rPr>
                <w:sz w:val="18"/>
                <w:szCs w:val="18"/>
                <w:lang w:val="de-CH"/>
              </w:rPr>
              <w:t xml:space="preserve"> arbeiten, gleichzeitig für andere Unternehmen tätig sind, die </w:t>
            </w:r>
            <w:r w:rsidR="00101A11">
              <w:rPr>
                <w:sz w:val="18"/>
                <w:szCs w:val="18"/>
                <w:lang w:val="de-CH"/>
              </w:rPr>
              <w:t xml:space="preserve">im Rahmen der Projektrealisierung </w:t>
            </w:r>
            <w:r w:rsidR="00925D64">
              <w:rPr>
                <w:sz w:val="18"/>
                <w:szCs w:val="18"/>
                <w:lang w:val="de-CH"/>
              </w:rPr>
              <w:t>Leistungen an</w:t>
            </w:r>
            <w:r w:rsidR="00C23FE2">
              <w:rPr>
                <w:sz w:val="18"/>
                <w:szCs w:val="18"/>
                <w:lang w:val="de-CH"/>
              </w:rPr>
              <w:t xml:space="preserve"> die Produktionsfirma erbringen oder die</w:t>
            </w:r>
            <w:r w:rsidRPr="00EA589E">
              <w:rPr>
                <w:sz w:val="18"/>
                <w:szCs w:val="18"/>
                <w:lang w:val="de-CH"/>
              </w:rPr>
              <w:t xml:space="preserve"> direkt oder über eine Beteiligungsgesellschaft grössere Anteile a</w:t>
            </w:r>
            <w:r w:rsidR="00C23FE2">
              <w:rPr>
                <w:sz w:val="18"/>
                <w:szCs w:val="18"/>
                <w:lang w:val="de-CH"/>
              </w:rPr>
              <w:t>n</w:t>
            </w:r>
            <w:r w:rsidRPr="00EA589E">
              <w:rPr>
                <w:sz w:val="18"/>
                <w:szCs w:val="18"/>
                <w:lang w:val="de-CH"/>
              </w:rPr>
              <w:t xml:space="preserve"> </w:t>
            </w:r>
            <w:r w:rsidR="00C23FE2">
              <w:rPr>
                <w:sz w:val="18"/>
                <w:szCs w:val="18"/>
                <w:lang w:val="de-CH"/>
              </w:rPr>
              <w:t xml:space="preserve">der </w:t>
            </w:r>
            <w:r w:rsidRPr="00EA589E">
              <w:rPr>
                <w:sz w:val="18"/>
                <w:szCs w:val="18"/>
                <w:lang w:val="de-CH"/>
              </w:rPr>
              <w:t xml:space="preserve">subventionierten </w:t>
            </w:r>
            <w:r w:rsidR="00C23FE2">
              <w:rPr>
                <w:sz w:val="18"/>
                <w:szCs w:val="18"/>
                <w:lang w:val="de-CH"/>
              </w:rPr>
              <w:t xml:space="preserve">Produktionsfirma </w:t>
            </w:r>
            <w:r w:rsidRPr="00EA589E">
              <w:rPr>
                <w:sz w:val="18"/>
                <w:szCs w:val="18"/>
                <w:lang w:val="de-CH"/>
              </w:rPr>
              <w:t>halten.</w:t>
            </w:r>
          </w:p>
          <w:p w14:paraId="1424B00F" w14:textId="77777777" w:rsidR="001B47DD" w:rsidRDefault="001B47DD" w:rsidP="00C23FE2">
            <w:pPr>
              <w:jc w:val="both"/>
              <w:rPr>
                <w:b/>
                <w:bCs/>
                <w:sz w:val="18"/>
                <w:szCs w:val="18"/>
                <w:lang w:val="de-CH"/>
              </w:rPr>
            </w:pPr>
          </w:p>
          <w:p w14:paraId="2349F4B8" w14:textId="7DCFA9DB" w:rsidR="00C23FE2" w:rsidRDefault="00C23FE2" w:rsidP="00C23FE2">
            <w:pPr>
              <w:jc w:val="both"/>
              <w:rPr>
                <w:sz w:val="18"/>
                <w:szCs w:val="18"/>
                <w:lang w:val="de-CH"/>
              </w:rPr>
            </w:pPr>
            <w:r w:rsidRPr="00B711EE">
              <w:rPr>
                <w:b/>
                <w:bCs/>
                <w:sz w:val="18"/>
                <w:szCs w:val="18"/>
                <w:lang w:val="de-CH"/>
              </w:rPr>
              <w:t xml:space="preserve">Wichtig: </w:t>
            </w:r>
            <w:r w:rsidR="0021349C">
              <w:rPr>
                <w:b/>
                <w:bCs/>
                <w:sz w:val="18"/>
                <w:szCs w:val="18"/>
                <w:lang w:val="de-CH"/>
              </w:rPr>
              <w:t>E</w:t>
            </w:r>
            <w:r w:rsidRPr="00B711EE">
              <w:rPr>
                <w:b/>
                <w:bCs/>
                <w:sz w:val="18"/>
                <w:szCs w:val="18"/>
                <w:lang w:val="de-CH"/>
              </w:rPr>
              <w:t xml:space="preserve">s ist </w:t>
            </w:r>
            <w:r w:rsidR="005F6245">
              <w:rPr>
                <w:b/>
                <w:bCs/>
                <w:sz w:val="18"/>
                <w:szCs w:val="18"/>
                <w:lang w:val="de-CH"/>
              </w:rPr>
              <w:t>erlaubt</w:t>
            </w:r>
            <w:r w:rsidRPr="00B711EE">
              <w:rPr>
                <w:b/>
                <w:bCs/>
                <w:sz w:val="18"/>
                <w:szCs w:val="18"/>
                <w:lang w:val="de-CH"/>
              </w:rPr>
              <w:t xml:space="preserve">, nahestehende oder verwandte Personen oder Unternehmen mit Interessenbindungen bei der Realisierung subventionierter Projekte zu engagieren, die Interessenbindungen müssen lediglich transparent gemacht werden. </w:t>
            </w:r>
            <w:r w:rsidR="001B47DD">
              <w:rPr>
                <w:b/>
                <w:bCs/>
                <w:sz w:val="18"/>
                <w:szCs w:val="18"/>
                <w:lang w:val="de-CH"/>
              </w:rPr>
              <w:t>Achtung</w:t>
            </w:r>
            <w:r w:rsidRPr="00B711EE">
              <w:rPr>
                <w:b/>
                <w:bCs/>
                <w:sz w:val="18"/>
                <w:szCs w:val="18"/>
                <w:lang w:val="de-CH"/>
              </w:rPr>
              <w:t xml:space="preserve">: </w:t>
            </w:r>
            <w:r w:rsidR="0021349C">
              <w:rPr>
                <w:b/>
                <w:bCs/>
                <w:sz w:val="18"/>
                <w:szCs w:val="18"/>
                <w:lang w:val="de-CH"/>
              </w:rPr>
              <w:t>Für</w:t>
            </w:r>
            <w:r w:rsidRPr="00B711EE">
              <w:rPr>
                <w:b/>
                <w:bCs/>
                <w:sz w:val="18"/>
                <w:szCs w:val="18"/>
                <w:lang w:val="de-CH"/>
              </w:rPr>
              <w:t xml:space="preserve"> FiSS sind Zahlungen an Personen und Unternehmen mit Interessenbindungen </w:t>
            </w:r>
            <w:r w:rsidR="0021349C" w:rsidRPr="00CC032B">
              <w:rPr>
                <w:b/>
                <w:bCs/>
                <w:sz w:val="18"/>
                <w:szCs w:val="18"/>
                <w:lang w:val="de-CH"/>
              </w:rPr>
              <w:t xml:space="preserve">in der Regel </w:t>
            </w:r>
            <w:r w:rsidRPr="00B711EE">
              <w:rPr>
                <w:b/>
                <w:bCs/>
                <w:sz w:val="18"/>
                <w:szCs w:val="18"/>
                <w:lang w:val="de-CH"/>
              </w:rPr>
              <w:t>nicht anrechenbar</w:t>
            </w:r>
            <w:r w:rsidR="006E35A4">
              <w:rPr>
                <w:b/>
                <w:bCs/>
                <w:sz w:val="18"/>
                <w:szCs w:val="18"/>
                <w:lang w:val="de-CH"/>
              </w:rPr>
              <w:t>, weil die</w:t>
            </w:r>
            <w:r w:rsidR="0021349C">
              <w:rPr>
                <w:b/>
                <w:bCs/>
                <w:sz w:val="18"/>
                <w:szCs w:val="18"/>
                <w:lang w:val="de-CH"/>
              </w:rPr>
              <w:t xml:space="preserve">se meist </w:t>
            </w:r>
            <w:r w:rsidR="006E35A4">
              <w:rPr>
                <w:b/>
                <w:bCs/>
                <w:sz w:val="18"/>
                <w:szCs w:val="18"/>
                <w:lang w:val="de-CH"/>
              </w:rPr>
              <w:t xml:space="preserve">nicht als unabhängig von der </w:t>
            </w:r>
            <w:r w:rsidR="001B47DD" w:rsidRPr="006E35A4">
              <w:rPr>
                <w:b/>
                <w:bCs/>
                <w:sz w:val="18"/>
                <w:szCs w:val="18"/>
                <w:lang w:val="de-CH"/>
              </w:rPr>
              <w:t>Produktionsfirma</w:t>
            </w:r>
            <w:r w:rsidR="0021349C">
              <w:rPr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1B47DD" w:rsidRPr="006E35A4">
              <w:rPr>
                <w:b/>
                <w:bCs/>
                <w:sz w:val="18"/>
                <w:szCs w:val="18"/>
                <w:lang w:val="de-CH"/>
              </w:rPr>
              <w:t>gelten</w:t>
            </w:r>
            <w:r w:rsidR="006E35A4">
              <w:rPr>
                <w:sz w:val="18"/>
                <w:szCs w:val="18"/>
                <w:lang w:val="de-CH"/>
              </w:rPr>
              <w:t>.</w:t>
            </w:r>
          </w:p>
          <w:p w14:paraId="378F6701" w14:textId="35B6077C" w:rsidR="000C7D96" w:rsidRPr="00EA589E" w:rsidRDefault="000C7D96" w:rsidP="00B711EE">
            <w:pPr>
              <w:jc w:val="both"/>
              <w:rPr>
                <w:sz w:val="20"/>
                <w:szCs w:val="24"/>
                <w:lang w:val="de-CH"/>
              </w:rPr>
            </w:pPr>
          </w:p>
        </w:tc>
      </w:tr>
    </w:tbl>
    <w:p w14:paraId="35E34AE1" w14:textId="77777777" w:rsidR="004B2648" w:rsidRDefault="004B2648" w:rsidP="005F4C9C">
      <w:pPr>
        <w:jc w:val="both"/>
        <w:rPr>
          <w:b/>
          <w:sz w:val="20"/>
          <w:u w:val="single"/>
          <w:lang w:val="de-CH"/>
        </w:rPr>
      </w:pPr>
    </w:p>
    <w:p w14:paraId="386B5DC6" w14:textId="27803FF3" w:rsidR="006E35A4" w:rsidRDefault="006E35A4">
      <w:pPr>
        <w:spacing w:after="160" w:line="259" w:lineRule="auto"/>
        <w:rPr>
          <w:sz w:val="20"/>
          <w:lang w:val="de-CH"/>
        </w:rPr>
      </w:pPr>
      <w:r>
        <w:rPr>
          <w:sz w:val="20"/>
          <w:lang w:val="de-CH"/>
        </w:rPr>
        <w:br w:type="page"/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696"/>
        <w:gridCol w:w="2835"/>
        <w:gridCol w:w="4247"/>
        <w:gridCol w:w="5251"/>
      </w:tblGrid>
      <w:tr w:rsidR="00022918" w:rsidRPr="005F6245" w14:paraId="4390D94D" w14:textId="77777777" w:rsidTr="005D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09F946D4" w14:textId="77777777" w:rsidR="000D392D" w:rsidRPr="00EA589E" w:rsidRDefault="000D392D" w:rsidP="000D392D">
            <w:pPr>
              <w:rPr>
                <w:sz w:val="18"/>
              </w:rPr>
            </w:pPr>
            <w:r w:rsidRPr="00EA589E">
              <w:rPr>
                <w:sz w:val="18"/>
              </w:rPr>
              <w:lastRenderedPageBreak/>
              <w:t>Zahlungs- oder Leistungsdatum</w:t>
            </w:r>
          </w:p>
          <w:p w14:paraId="3B1EFAF3" w14:textId="77777777" w:rsidR="000E34F5" w:rsidRPr="00EA589E" w:rsidRDefault="00D5365E" w:rsidP="000D392D">
            <w:pPr>
              <w:rPr>
                <w:sz w:val="18"/>
              </w:rPr>
            </w:pPr>
            <w:r w:rsidRPr="00EA589E">
              <w:rPr>
                <w:sz w:val="18"/>
              </w:rPr>
              <w:t>(</w:t>
            </w:r>
            <w:r w:rsidR="000D392D" w:rsidRPr="00EA589E">
              <w:rPr>
                <w:sz w:val="18"/>
              </w:rPr>
              <w:t>Tag/Monat</w:t>
            </w:r>
            <w:r w:rsidR="006A3E0F" w:rsidRPr="00EA589E"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2E8DFE24" w14:textId="77777777" w:rsidR="000E34F5" w:rsidRPr="00EA589E" w:rsidRDefault="000D392D" w:rsidP="000D392D">
            <w:pPr>
              <w:jc w:val="both"/>
              <w:rPr>
                <w:sz w:val="18"/>
              </w:rPr>
            </w:pPr>
            <w:r w:rsidRPr="00EA589E">
              <w:rPr>
                <w:sz w:val="18"/>
              </w:rPr>
              <w:t>Empf</w:t>
            </w:r>
            <w:r w:rsidR="00EE72EF">
              <w:rPr>
                <w:sz w:val="18"/>
              </w:rPr>
              <w:t>änger/in</w:t>
            </w:r>
            <w:r w:rsidR="00200F9E" w:rsidRPr="00EA589E">
              <w:rPr>
                <w:sz w:val="18"/>
              </w:rPr>
              <w:t xml:space="preserve"> der Zahlung oder Leistung</w:t>
            </w:r>
            <w:r w:rsidRPr="00EA589E">
              <w:rPr>
                <w:sz w:val="18"/>
              </w:rPr>
              <w:t xml:space="preserve"> </w:t>
            </w:r>
          </w:p>
        </w:tc>
        <w:tc>
          <w:tcPr>
            <w:tcW w:w="4247" w:type="dxa"/>
          </w:tcPr>
          <w:p w14:paraId="185B77F5" w14:textId="77777777" w:rsidR="000E34F5" w:rsidRPr="00EA589E" w:rsidRDefault="000D392D" w:rsidP="000D392D">
            <w:pPr>
              <w:jc w:val="both"/>
              <w:rPr>
                <w:sz w:val="18"/>
              </w:rPr>
            </w:pPr>
            <w:r w:rsidRPr="00EA589E">
              <w:rPr>
                <w:sz w:val="18"/>
              </w:rPr>
              <w:t>Art der vertraglichen Beziehung</w:t>
            </w:r>
            <w:r w:rsidR="005912F0">
              <w:rPr>
                <w:sz w:val="18"/>
              </w:rPr>
              <w:t xml:space="preserve"> </w:t>
            </w:r>
            <w:r w:rsidRPr="00EA589E">
              <w:rPr>
                <w:sz w:val="18"/>
              </w:rPr>
              <w:t>/ Zahlungsgrund / Grund der Leistung</w:t>
            </w:r>
          </w:p>
        </w:tc>
        <w:tc>
          <w:tcPr>
            <w:tcW w:w="5251" w:type="dxa"/>
          </w:tcPr>
          <w:p w14:paraId="0815B36C" w14:textId="4ABED703" w:rsidR="000E34F5" w:rsidRPr="00EA589E" w:rsidRDefault="000D392D" w:rsidP="000D392D">
            <w:pPr>
              <w:rPr>
                <w:sz w:val="18"/>
              </w:rPr>
            </w:pPr>
            <w:r w:rsidRPr="00EA589E">
              <w:rPr>
                <w:sz w:val="18"/>
              </w:rPr>
              <w:t xml:space="preserve">Kurze Beschreibung der Art der Interessenbindung </w:t>
            </w:r>
            <w:r w:rsidR="00120084" w:rsidRPr="00EA589E">
              <w:rPr>
                <w:sz w:val="18"/>
              </w:rPr>
              <w:t>(</w:t>
            </w:r>
            <w:r w:rsidRPr="00EA589E">
              <w:rPr>
                <w:sz w:val="18"/>
              </w:rPr>
              <w:t xml:space="preserve">Doppelmandat, </w:t>
            </w:r>
            <w:r w:rsidR="000039F7" w:rsidRPr="00EA589E">
              <w:rPr>
                <w:sz w:val="18"/>
              </w:rPr>
              <w:t>Verwandtschaft</w:t>
            </w:r>
            <w:r w:rsidRPr="00EA589E">
              <w:rPr>
                <w:sz w:val="18"/>
              </w:rPr>
              <w:t>, Beteiligung etc.)</w:t>
            </w:r>
          </w:p>
        </w:tc>
      </w:tr>
      <w:tr w:rsidR="00022918" w:rsidRPr="00EA589E" w14:paraId="25EA3DE0" w14:textId="77777777" w:rsidTr="005D501B">
        <w:trPr>
          <w:trHeight w:val="1701"/>
        </w:trPr>
        <w:tc>
          <w:tcPr>
            <w:tcW w:w="1696" w:type="dxa"/>
          </w:tcPr>
          <w:p w14:paraId="26ED391D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75B4D4B7" w14:textId="77777777" w:rsidR="00D93709" w:rsidRPr="00EA589E" w:rsidRDefault="00DC2181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</w:t>
            </w:r>
            <w:r w:rsidR="00E97735" w:rsidRPr="00EA589E">
              <w:rPr>
                <w:sz w:val="20"/>
              </w:rPr>
              <w:t xml:space="preserve"> / </w:t>
            </w:r>
            <w:r w:rsidRPr="00EA589E">
              <w:rPr>
                <w:sz w:val="20"/>
              </w:rPr>
              <w:t>……….</w:t>
            </w:r>
          </w:p>
        </w:tc>
        <w:tc>
          <w:tcPr>
            <w:tcW w:w="2835" w:type="dxa"/>
          </w:tcPr>
          <w:p w14:paraId="35515FC0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0DD3188D" w14:textId="77777777" w:rsidR="00F806A2" w:rsidRPr="00EA589E" w:rsidRDefault="00D93709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</w:t>
            </w:r>
            <w:r w:rsidR="00E97735" w:rsidRPr="00EA589E">
              <w:rPr>
                <w:sz w:val="20"/>
              </w:rPr>
              <w:t>……………</w:t>
            </w:r>
          </w:p>
          <w:p w14:paraId="76619DDB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19F1C316" w14:textId="77777777" w:rsidR="00E97735" w:rsidRPr="00EA589E" w:rsidRDefault="00E97735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6AD5E574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2AD07167" w14:textId="77777777" w:rsidR="00E97735" w:rsidRPr="00EA589E" w:rsidRDefault="00E97735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</w:tc>
        <w:tc>
          <w:tcPr>
            <w:tcW w:w="4247" w:type="dxa"/>
          </w:tcPr>
          <w:p w14:paraId="199B4361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7474943C" w14:textId="77777777" w:rsidR="00D93709" w:rsidRPr="00EA589E" w:rsidRDefault="00D93709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</w:t>
            </w:r>
            <w:r w:rsidR="00E97735" w:rsidRPr="00EA589E">
              <w:rPr>
                <w:sz w:val="20"/>
              </w:rPr>
              <w:t>.............................</w:t>
            </w:r>
          </w:p>
          <w:p w14:paraId="3767C43F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22E087DE" w14:textId="77777777" w:rsidR="00E97735" w:rsidRPr="00EA589E" w:rsidRDefault="00E97735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1AC92778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31FBD593" w14:textId="77777777" w:rsidR="00E97735" w:rsidRPr="00EA589E" w:rsidRDefault="00E97735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53D3DF9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397F3D91" w14:textId="77777777" w:rsidR="00D93709" w:rsidRPr="00EA589E" w:rsidRDefault="00D93709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  <w:r w:rsidR="00E97735" w:rsidRPr="00EA589E">
              <w:rPr>
                <w:sz w:val="20"/>
              </w:rPr>
              <w:t>………………………………</w:t>
            </w:r>
          </w:p>
          <w:p w14:paraId="6169C1C9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313C1B41" w14:textId="77777777" w:rsidR="00E97735" w:rsidRPr="00EA589E" w:rsidRDefault="00E97735" w:rsidP="00E97735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69EE6148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  <w:p w14:paraId="7916EABC" w14:textId="77777777" w:rsidR="00E97735" w:rsidRPr="00EA589E" w:rsidRDefault="00E97735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7F38177E" w14:textId="77777777" w:rsidR="00E97735" w:rsidRPr="00EA589E" w:rsidRDefault="00E97735" w:rsidP="005F4C9C">
            <w:pPr>
              <w:jc w:val="both"/>
              <w:rPr>
                <w:sz w:val="20"/>
              </w:rPr>
            </w:pPr>
          </w:p>
        </w:tc>
      </w:tr>
      <w:tr w:rsidR="00022918" w:rsidRPr="00EA589E" w14:paraId="1C7802B7" w14:textId="77777777" w:rsidTr="002016CA">
        <w:trPr>
          <w:trHeight w:val="1701"/>
        </w:trPr>
        <w:tc>
          <w:tcPr>
            <w:tcW w:w="1696" w:type="dxa"/>
          </w:tcPr>
          <w:p w14:paraId="26549304" w14:textId="77777777" w:rsidR="000236B1" w:rsidRPr="00EA589E" w:rsidRDefault="000236B1" w:rsidP="005F4C9C">
            <w:pPr>
              <w:jc w:val="both"/>
              <w:rPr>
                <w:sz w:val="20"/>
              </w:rPr>
            </w:pPr>
          </w:p>
          <w:p w14:paraId="1598D5B9" w14:textId="77777777" w:rsidR="000E34F5" w:rsidRPr="00EA589E" w:rsidRDefault="002016CA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 / ……….</w:t>
            </w:r>
          </w:p>
        </w:tc>
        <w:tc>
          <w:tcPr>
            <w:tcW w:w="2835" w:type="dxa"/>
          </w:tcPr>
          <w:p w14:paraId="234BE8CF" w14:textId="77777777" w:rsidR="000236B1" w:rsidRPr="00EA589E" w:rsidRDefault="000236B1" w:rsidP="00D6224C">
            <w:pPr>
              <w:jc w:val="both"/>
              <w:rPr>
                <w:sz w:val="20"/>
              </w:rPr>
            </w:pPr>
          </w:p>
          <w:p w14:paraId="322F156E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5355FAB2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247F616C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45C92F25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52228026" w14:textId="77777777" w:rsidR="000E34F5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</w:tc>
        <w:tc>
          <w:tcPr>
            <w:tcW w:w="4247" w:type="dxa"/>
          </w:tcPr>
          <w:p w14:paraId="109B0641" w14:textId="77777777" w:rsidR="000236B1" w:rsidRPr="00EA589E" w:rsidRDefault="000236B1" w:rsidP="00E87C1C">
            <w:pPr>
              <w:jc w:val="both"/>
              <w:rPr>
                <w:sz w:val="20"/>
              </w:rPr>
            </w:pPr>
          </w:p>
          <w:p w14:paraId="264B93ED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3C76BA4C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31D5CF3A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727BA0D6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0BD61780" w14:textId="77777777" w:rsidR="000E34F5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F503064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325D2A38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3B298188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425B1A6B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3C1156CF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003C182C" w14:textId="77777777" w:rsidR="00E87C1C" w:rsidRPr="00EA589E" w:rsidRDefault="00E87C1C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</w:tc>
      </w:tr>
      <w:tr w:rsidR="00022918" w:rsidRPr="00EA589E" w14:paraId="5F912191" w14:textId="77777777" w:rsidTr="002016CA">
        <w:trPr>
          <w:trHeight w:val="1701"/>
        </w:trPr>
        <w:tc>
          <w:tcPr>
            <w:tcW w:w="1696" w:type="dxa"/>
          </w:tcPr>
          <w:p w14:paraId="430CD8D5" w14:textId="77777777" w:rsidR="000236B1" w:rsidRPr="00EA589E" w:rsidRDefault="000236B1" w:rsidP="005F4C9C">
            <w:pPr>
              <w:jc w:val="both"/>
              <w:rPr>
                <w:sz w:val="20"/>
              </w:rPr>
            </w:pPr>
          </w:p>
          <w:p w14:paraId="5EE74E00" w14:textId="77777777" w:rsidR="000E34F5" w:rsidRPr="00EA589E" w:rsidRDefault="002016CA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 / ……….</w:t>
            </w:r>
          </w:p>
        </w:tc>
        <w:tc>
          <w:tcPr>
            <w:tcW w:w="2835" w:type="dxa"/>
          </w:tcPr>
          <w:p w14:paraId="6AA8420B" w14:textId="77777777" w:rsidR="000236B1" w:rsidRPr="00EA589E" w:rsidRDefault="000236B1" w:rsidP="00D6224C">
            <w:pPr>
              <w:jc w:val="both"/>
              <w:rPr>
                <w:sz w:val="20"/>
              </w:rPr>
            </w:pPr>
          </w:p>
          <w:p w14:paraId="53FA9D5A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50735B1D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747B4412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37EF4CE4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7265A576" w14:textId="77777777" w:rsidR="000E34F5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</w:tc>
        <w:tc>
          <w:tcPr>
            <w:tcW w:w="4247" w:type="dxa"/>
          </w:tcPr>
          <w:p w14:paraId="40898984" w14:textId="77777777" w:rsidR="000236B1" w:rsidRPr="00EA589E" w:rsidRDefault="000236B1" w:rsidP="00E87C1C">
            <w:pPr>
              <w:jc w:val="both"/>
              <w:rPr>
                <w:sz w:val="20"/>
              </w:rPr>
            </w:pPr>
          </w:p>
          <w:p w14:paraId="776D6B49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3BB9C3A9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6093F2D9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26D86179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56203559" w14:textId="77777777" w:rsidR="000E34F5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CAB81BB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4A9CBA13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799B4E41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56160E45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272E543F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3762ACEF" w14:textId="77777777" w:rsidR="00E87C1C" w:rsidRPr="00EA589E" w:rsidRDefault="00E87C1C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</w:tc>
      </w:tr>
      <w:tr w:rsidR="00022918" w:rsidRPr="00EA589E" w14:paraId="44BB31D5" w14:textId="77777777" w:rsidTr="002016CA">
        <w:trPr>
          <w:trHeight w:val="1701"/>
        </w:trPr>
        <w:tc>
          <w:tcPr>
            <w:tcW w:w="1696" w:type="dxa"/>
          </w:tcPr>
          <w:p w14:paraId="5DC1A239" w14:textId="77777777" w:rsidR="000236B1" w:rsidRPr="00EA589E" w:rsidRDefault="000236B1" w:rsidP="005F4C9C">
            <w:pPr>
              <w:jc w:val="both"/>
              <w:rPr>
                <w:sz w:val="20"/>
              </w:rPr>
            </w:pPr>
          </w:p>
          <w:p w14:paraId="687949C8" w14:textId="77777777" w:rsidR="000E34F5" w:rsidRPr="00EA589E" w:rsidRDefault="002016CA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 / ……….</w:t>
            </w:r>
          </w:p>
        </w:tc>
        <w:tc>
          <w:tcPr>
            <w:tcW w:w="2835" w:type="dxa"/>
          </w:tcPr>
          <w:p w14:paraId="10107F23" w14:textId="77777777" w:rsidR="000236B1" w:rsidRPr="00EA589E" w:rsidRDefault="000236B1" w:rsidP="00D6224C">
            <w:pPr>
              <w:jc w:val="both"/>
              <w:rPr>
                <w:sz w:val="20"/>
              </w:rPr>
            </w:pPr>
          </w:p>
          <w:p w14:paraId="63EA1065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2583D2C0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4D38E458" w14:textId="77777777" w:rsidR="00D6224C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  <w:p w14:paraId="1A9CE095" w14:textId="77777777" w:rsidR="00D6224C" w:rsidRPr="00EA589E" w:rsidRDefault="00D6224C" w:rsidP="00D6224C">
            <w:pPr>
              <w:jc w:val="both"/>
              <w:rPr>
                <w:sz w:val="20"/>
              </w:rPr>
            </w:pPr>
          </w:p>
          <w:p w14:paraId="0F607B17" w14:textId="77777777" w:rsidR="000E34F5" w:rsidRPr="00EA589E" w:rsidRDefault="00D6224C" w:rsidP="00D6224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</w:t>
            </w:r>
          </w:p>
        </w:tc>
        <w:tc>
          <w:tcPr>
            <w:tcW w:w="4247" w:type="dxa"/>
          </w:tcPr>
          <w:p w14:paraId="035ED55C" w14:textId="77777777" w:rsidR="000236B1" w:rsidRPr="00EA589E" w:rsidRDefault="000236B1" w:rsidP="00E87C1C">
            <w:pPr>
              <w:jc w:val="both"/>
              <w:rPr>
                <w:sz w:val="20"/>
              </w:rPr>
            </w:pPr>
          </w:p>
          <w:p w14:paraId="682BE025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7642CE58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7BF2FD2D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  <w:p w14:paraId="33E7A740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59081E7C" w14:textId="77777777" w:rsidR="000E34F5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7866BE4" w14:textId="77777777" w:rsidR="000E34F5" w:rsidRPr="00EA589E" w:rsidRDefault="000E34F5" w:rsidP="005F4C9C">
            <w:pPr>
              <w:jc w:val="both"/>
              <w:rPr>
                <w:sz w:val="20"/>
              </w:rPr>
            </w:pPr>
          </w:p>
          <w:p w14:paraId="6AE5D26E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0DC6C68B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1DBB6A49" w14:textId="77777777" w:rsidR="00E87C1C" w:rsidRPr="00EA589E" w:rsidRDefault="00E87C1C" w:rsidP="00E87C1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  <w:p w14:paraId="39E9374E" w14:textId="77777777" w:rsidR="00E87C1C" w:rsidRPr="00EA589E" w:rsidRDefault="00E87C1C" w:rsidP="00E87C1C">
            <w:pPr>
              <w:jc w:val="both"/>
              <w:rPr>
                <w:sz w:val="20"/>
              </w:rPr>
            </w:pPr>
          </w:p>
          <w:p w14:paraId="42FB7B6F" w14:textId="77777777" w:rsidR="00E87C1C" w:rsidRPr="00EA589E" w:rsidRDefault="00E87C1C" w:rsidP="005F4C9C">
            <w:pPr>
              <w:jc w:val="both"/>
              <w:rPr>
                <w:sz w:val="20"/>
              </w:rPr>
            </w:pPr>
            <w:r w:rsidRPr="00EA589E">
              <w:rPr>
                <w:sz w:val="20"/>
              </w:rPr>
              <w:t>…………………………………………………………………</w:t>
            </w:r>
          </w:p>
        </w:tc>
      </w:tr>
    </w:tbl>
    <w:p w14:paraId="5C73906B" w14:textId="77777777" w:rsidR="00F33DAF" w:rsidRPr="00EA589E" w:rsidRDefault="00F33DAF">
      <w:pPr>
        <w:spacing w:after="160" w:line="259" w:lineRule="auto"/>
        <w:rPr>
          <w:b/>
          <w:sz w:val="20"/>
          <w:u w:val="single"/>
          <w:lang w:val="de-CH"/>
        </w:rPr>
      </w:pPr>
    </w:p>
    <w:p w14:paraId="0F746C57" w14:textId="78544BBE" w:rsidR="00474424" w:rsidRPr="00EA589E" w:rsidRDefault="005F6245" w:rsidP="00200F9E">
      <w:pPr>
        <w:tabs>
          <w:tab w:val="left" w:pos="709"/>
        </w:tabs>
        <w:spacing w:after="160" w:line="259" w:lineRule="auto"/>
        <w:ind w:left="360" w:hanging="360"/>
        <w:rPr>
          <w:sz w:val="20"/>
          <w:lang w:val="de-CH"/>
        </w:rPr>
      </w:pPr>
      <w:sdt>
        <w:sdtPr>
          <w:rPr>
            <w:sz w:val="20"/>
            <w:lang w:val="de-CH"/>
          </w:rPr>
          <w:id w:val="14445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74" w:rsidRPr="00EA589E">
            <w:rPr>
              <w:rFonts w:ascii="MS Gothic" w:eastAsia="MS Gothic" w:hAnsi="MS Gothic"/>
              <w:sz w:val="20"/>
              <w:lang w:val="de-CH"/>
            </w:rPr>
            <w:t>☐</w:t>
          </w:r>
        </w:sdtContent>
      </w:sdt>
      <w:r w:rsidR="00CA6DC4" w:rsidRPr="00EA589E">
        <w:rPr>
          <w:sz w:val="20"/>
          <w:lang w:val="de-CH"/>
        </w:rPr>
        <w:t xml:space="preserve"> </w:t>
      </w:r>
      <w:r w:rsidR="003343E4" w:rsidRPr="00EA589E">
        <w:rPr>
          <w:sz w:val="20"/>
          <w:lang w:val="de-CH"/>
        </w:rPr>
        <w:tab/>
      </w:r>
      <w:r w:rsidR="000D392D" w:rsidRPr="00EA589E">
        <w:rPr>
          <w:sz w:val="20"/>
          <w:lang w:val="de-CH"/>
        </w:rPr>
        <w:t xml:space="preserve">Der/die Finanzhilfeempfänger/in erklärt, </w:t>
      </w:r>
      <w:r w:rsidR="006E35A4">
        <w:rPr>
          <w:sz w:val="20"/>
          <w:lang w:val="de-CH"/>
        </w:rPr>
        <w:t>bei der Realisierung des genannten Filmprojekts</w:t>
      </w:r>
      <w:r w:rsidR="00200F9E" w:rsidRPr="00EA589E">
        <w:rPr>
          <w:sz w:val="20"/>
          <w:lang w:val="de-CH"/>
        </w:rPr>
        <w:t xml:space="preserve"> </w:t>
      </w:r>
      <w:r w:rsidR="00200F9E" w:rsidRPr="00B711EE">
        <w:rPr>
          <w:b/>
          <w:sz w:val="20"/>
          <w:u w:val="single"/>
          <w:lang w:val="de-CH"/>
        </w:rPr>
        <w:t>keine</w:t>
      </w:r>
      <w:r w:rsidR="00200F9E" w:rsidRPr="00EA589E">
        <w:rPr>
          <w:sz w:val="20"/>
          <w:lang w:val="de-CH"/>
        </w:rPr>
        <w:t xml:space="preserve"> Zahlungen oder Leistungen an Personen oder Unternehmen getätigt zu haben, zu denen Interessenbindungen bestehen.</w:t>
      </w:r>
    </w:p>
    <w:p w14:paraId="270FCC02" w14:textId="4CC61CEE" w:rsidR="00161A3B" w:rsidRPr="00EA589E" w:rsidRDefault="006F2502" w:rsidP="00B711EE">
      <w:pPr>
        <w:tabs>
          <w:tab w:val="left" w:pos="709"/>
        </w:tabs>
        <w:spacing w:after="160" w:line="259" w:lineRule="auto"/>
        <w:ind w:left="360" w:hanging="360"/>
        <w:rPr>
          <w:sz w:val="20"/>
          <w:lang w:val="de-CH"/>
        </w:rPr>
      </w:pPr>
      <w:r>
        <w:rPr>
          <w:b/>
          <w:sz w:val="20"/>
          <w:lang w:val="de-CH"/>
        </w:rPr>
        <w:t>Für den/</w:t>
      </w:r>
      <w:r w:rsidR="00200F9E" w:rsidRPr="00EA589E">
        <w:rPr>
          <w:b/>
          <w:sz w:val="20"/>
          <w:lang w:val="de-CH"/>
        </w:rPr>
        <w:t>die Finanzhilfeempfänger/in</w:t>
      </w:r>
      <w:r w:rsidR="00DD028B" w:rsidRPr="00EA589E">
        <w:rPr>
          <w:b/>
          <w:sz w:val="20"/>
          <w:lang w:val="de-CH"/>
        </w:rPr>
        <w:t xml:space="preserve"> (</w:t>
      </w:r>
      <w:r w:rsidR="00200F9E" w:rsidRPr="00EA589E">
        <w:rPr>
          <w:b/>
          <w:sz w:val="20"/>
          <w:lang w:val="de-CH"/>
        </w:rPr>
        <w:t>Ort, Datum, Unterschrift)</w:t>
      </w:r>
      <w:r w:rsidR="00025D68" w:rsidRPr="00EA589E">
        <w:rPr>
          <w:b/>
          <w:sz w:val="20"/>
          <w:lang w:val="de-CH"/>
        </w:rPr>
        <w:t>:</w:t>
      </w:r>
      <w:r w:rsidR="00025D68" w:rsidRPr="00EA589E">
        <w:rPr>
          <w:sz w:val="20"/>
          <w:lang w:val="de-CH"/>
        </w:rPr>
        <w:t xml:space="preserve"> </w:t>
      </w:r>
      <w:r w:rsidR="00025D68" w:rsidRPr="00EA589E">
        <w:rPr>
          <w:b/>
          <w:noProof/>
          <w:sz w:val="20"/>
          <w:szCs w:val="24"/>
          <w:lang w:val="de-CH"/>
        </w:rPr>
        <w:t>..........................................................................................</w:t>
      </w:r>
    </w:p>
    <w:sectPr w:rsidR="00161A3B" w:rsidRPr="00EA589E" w:rsidSect="003343E4">
      <w:footerReference w:type="default" r:id="rId7"/>
      <w:headerReference w:type="first" r:id="rId8"/>
      <w:footerReference w:type="first" r:id="rId9"/>
      <w:pgSz w:w="16839" w:h="11907" w:orient="landscape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6F45" w14:textId="77777777" w:rsidR="0014436B" w:rsidRDefault="0014436B" w:rsidP="00B82FC8">
      <w:pPr>
        <w:spacing w:line="240" w:lineRule="auto"/>
      </w:pPr>
      <w:r>
        <w:separator/>
      </w:r>
    </w:p>
  </w:endnote>
  <w:endnote w:type="continuationSeparator" w:id="0">
    <w:p w14:paraId="33976B16" w14:textId="77777777" w:rsidR="0014436B" w:rsidRDefault="0014436B" w:rsidP="00B8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6902"/>
      <w:docPartObj>
        <w:docPartGallery w:val="Page Numbers (Bottom of Page)"/>
        <w:docPartUnique/>
      </w:docPartObj>
    </w:sdtPr>
    <w:sdtEndPr/>
    <w:sdtContent>
      <w:sdt>
        <w:sdtPr>
          <w:id w:val="2017420201"/>
          <w:docPartObj>
            <w:docPartGallery w:val="Page Numbers (Top of Page)"/>
            <w:docPartUnique/>
          </w:docPartObj>
        </w:sdtPr>
        <w:sdtEndPr/>
        <w:sdtContent>
          <w:p w14:paraId="2DC760A7" w14:textId="77777777" w:rsidR="005D501B" w:rsidRDefault="005F6245">
            <w:pPr>
              <w:pStyle w:val="Pieddepage"/>
              <w:jc w:val="right"/>
            </w:pPr>
          </w:p>
        </w:sdtContent>
      </w:sdt>
    </w:sdtContent>
  </w:sdt>
  <w:p w14:paraId="54D3B7AA" w14:textId="77777777" w:rsidR="005D501B" w:rsidRDefault="005D50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9F6E" w14:textId="77777777" w:rsidR="005D501B" w:rsidRDefault="005D501B">
    <w:pPr>
      <w:pStyle w:val="Pieddepage"/>
      <w:jc w:val="right"/>
    </w:pPr>
  </w:p>
  <w:p w14:paraId="159A30B4" w14:textId="77777777" w:rsidR="005D501B" w:rsidRDefault="005D50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1E56" w14:textId="77777777" w:rsidR="0014436B" w:rsidRDefault="0014436B" w:rsidP="00B82FC8">
      <w:pPr>
        <w:spacing w:line="240" w:lineRule="auto"/>
      </w:pPr>
      <w:r>
        <w:separator/>
      </w:r>
    </w:p>
  </w:footnote>
  <w:footnote w:type="continuationSeparator" w:id="0">
    <w:p w14:paraId="5D5F03B6" w14:textId="77777777" w:rsidR="0014436B" w:rsidRDefault="0014436B" w:rsidP="00B82FC8">
      <w:pPr>
        <w:spacing w:line="240" w:lineRule="auto"/>
      </w:pPr>
      <w:r>
        <w:continuationSeparator/>
      </w:r>
    </w:p>
  </w:footnote>
  <w:footnote w:id="1">
    <w:p w14:paraId="2701B5D1" w14:textId="678C8346" w:rsidR="00915193" w:rsidRPr="00200F9E" w:rsidRDefault="00915193">
      <w:pPr>
        <w:pStyle w:val="Notedebasdepage"/>
        <w:rPr>
          <w:sz w:val="14"/>
          <w:lang w:val="de-CH"/>
        </w:rPr>
      </w:pPr>
      <w:r w:rsidRPr="00915193">
        <w:rPr>
          <w:rStyle w:val="Appelnotedebasdep"/>
          <w:sz w:val="16"/>
        </w:rPr>
        <w:footnoteRef/>
      </w:r>
      <w:r w:rsidRPr="00200F9E">
        <w:rPr>
          <w:sz w:val="16"/>
          <w:lang w:val="de-CH"/>
        </w:rPr>
        <w:t xml:space="preserve"> </w:t>
      </w:r>
      <w:r w:rsidR="00200F9E" w:rsidRPr="00200F9E">
        <w:rPr>
          <w:sz w:val="16"/>
          <w:lang w:val="de-CH"/>
        </w:rPr>
        <w:t xml:space="preserve">Entspricht dem </w:t>
      </w:r>
      <w:r w:rsidR="00101A11">
        <w:rPr>
          <w:sz w:val="16"/>
          <w:lang w:val="de-CH"/>
        </w:rPr>
        <w:t>Filmprojekt</w:t>
      </w:r>
      <w:r w:rsidR="00200F9E" w:rsidRPr="00200F9E">
        <w:rPr>
          <w:sz w:val="16"/>
          <w:lang w:val="de-CH"/>
        </w:rPr>
        <w:t xml:space="preserve">, </w:t>
      </w:r>
      <w:r w:rsidR="00FB7237">
        <w:rPr>
          <w:sz w:val="16"/>
          <w:lang w:val="de-CH"/>
        </w:rPr>
        <w:t xml:space="preserve">welches vom BAK gefördert wurde und </w:t>
      </w:r>
      <w:r w:rsidR="00200F9E" w:rsidRPr="00200F9E">
        <w:rPr>
          <w:sz w:val="16"/>
          <w:lang w:val="de-CH"/>
        </w:rPr>
        <w:t>a</w:t>
      </w:r>
      <w:r w:rsidR="00200F9E">
        <w:rPr>
          <w:sz w:val="16"/>
          <w:lang w:val="de-CH"/>
        </w:rPr>
        <w:t xml:space="preserve">uf welches sich </w:t>
      </w:r>
      <w:r w:rsidR="00101A11">
        <w:rPr>
          <w:sz w:val="16"/>
          <w:lang w:val="de-CH"/>
        </w:rPr>
        <w:t>die Abrechnung</w:t>
      </w:r>
      <w:r w:rsidR="00200F9E">
        <w:rPr>
          <w:sz w:val="16"/>
          <w:lang w:val="de-CH"/>
        </w:rPr>
        <w:t xml:space="preserve"> </w:t>
      </w:r>
      <w:r w:rsidR="00200F9E" w:rsidRPr="00200F9E">
        <w:rPr>
          <w:sz w:val="16"/>
          <w:lang w:val="de-CH"/>
        </w:rPr>
        <w:t>bezieht</w:t>
      </w:r>
      <w:r w:rsidR="00200F9E">
        <w:rPr>
          <w:sz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B63CCF" w:rsidRPr="005F6245" w14:paraId="217D6125" w14:textId="77777777" w:rsidTr="00617492">
      <w:trPr>
        <w:cantSplit/>
        <w:trHeight w:hRule="exact" w:val="1814"/>
      </w:trPr>
      <w:tc>
        <w:tcPr>
          <w:tcW w:w="4848" w:type="dxa"/>
        </w:tcPr>
        <w:p w14:paraId="1BBFDDD9" w14:textId="77777777" w:rsidR="00B63CCF" w:rsidRDefault="00B63CCF" w:rsidP="00B63CCF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4E9ED049" wp14:editId="3DA967D9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AE9637" w14:textId="77777777" w:rsidR="00B63CCF" w:rsidRDefault="00B63CCF" w:rsidP="00B63CCF">
          <w:pPr>
            <w:pStyle w:val="En-tte"/>
          </w:pPr>
        </w:p>
      </w:tc>
      <w:tc>
        <w:tcPr>
          <w:tcW w:w="5103" w:type="dxa"/>
        </w:tcPr>
        <w:p w14:paraId="06C5814B" w14:textId="77777777" w:rsidR="00B63CCF" w:rsidRPr="00B63CCF" w:rsidRDefault="00B63CCF" w:rsidP="00B63CCF">
          <w:pPr>
            <w:pStyle w:val="KopfzeileDepartement"/>
            <w:rPr>
              <w:lang w:val="de-CH"/>
            </w:rPr>
          </w:pPr>
          <w:r w:rsidRPr="00B63CCF">
            <w:rPr>
              <w:lang w:val="de-CH"/>
            </w:rPr>
            <w:t>Eidgenössisches Departement des Innern EDI</w:t>
          </w:r>
        </w:p>
        <w:p w14:paraId="61FDCE65" w14:textId="77777777" w:rsidR="00B63CCF" w:rsidRPr="00B63CCF" w:rsidRDefault="00B63CCF" w:rsidP="00B63CCF">
          <w:pPr>
            <w:pStyle w:val="KopfzeileFett"/>
            <w:rPr>
              <w:lang w:val="de-CH"/>
            </w:rPr>
          </w:pPr>
          <w:r w:rsidRPr="00B63CCF">
            <w:rPr>
              <w:lang w:val="de-CH"/>
            </w:rPr>
            <w:t>Bundesamt für Kultur BAK</w:t>
          </w:r>
        </w:p>
        <w:p w14:paraId="60E3E2B7" w14:textId="77777777" w:rsidR="00B63CCF" w:rsidRDefault="00B63CCF" w:rsidP="00B63CCF">
          <w:pPr>
            <w:pStyle w:val="En-tte"/>
          </w:pPr>
        </w:p>
      </w:tc>
    </w:tr>
  </w:tbl>
  <w:p w14:paraId="62049A09" w14:textId="77777777" w:rsidR="00B82FC8" w:rsidRPr="00B63CCF" w:rsidRDefault="00B82FC8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025"/>
    <w:multiLevelType w:val="hybridMultilevel"/>
    <w:tmpl w:val="6122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553B"/>
    <w:multiLevelType w:val="hybridMultilevel"/>
    <w:tmpl w:val="91ACDC4C"/>
    <w:lvl w:ilvl="0" w:tplc="80DA9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13BE"/>
    <w:multiLevelType w:val="hybridMultilevel"/>
    <w:tmpl w:val="2B00E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027E"/>
    <w:multiLevelType w:val="hybridMultilevel"/>
    <w:tmpl w:val="7648290C"/>
    <w:lvl w:ilvl="0" w:tplc="CEF055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C8"/>
    <w:rsid w:val="000010FE"/>
    <w:rsid w:val="000039F7"/>
    <w:rsid w:val="000124F4"/>
    <w:rsid w:val="00021EA9"/>
    <w:rsid w:val="00022918"/>
    <w:rsid w:val="000236B1"/>
    <w:rsid w:val="00024E8D"/>
    <w:rsid w:val="00025D68"/>
    <w:rsid w:val="000278A2"/>
    <w:rsid w:val="00027B81"/>
    <w:rsid w:val="00075EE7"/>
    <w:rsid w:val="00093102"/>
    <w:rsid w:val="000A3081"/>
    <w:rsid w:val="000B1654"/>
    <w:rsid w:val="000B4C62"/>
    <w:rsid w:val="000C0609"/>
    <w:rsid w:val="000C7D96"/>
    <w:rsid w:val="000D392D"/>
    <w:rsid w:val="000E34F5"/>
    <w:rsid w:val="00101A11"/>
    <w:rsid w:val="00120084"/>
    <w:rsid w:val="001337A4"/>
    <w:rsid w:val="0013597D"/>
    <w:rsid w:val="00135C5C"/>
    <w:rsid w:val="00136790"/>
    <w:rsid w:val="0014436B"/>
    <w:rsid w:val="00145BDC"/>
    <w:rsid w:val="00155F78"/>
    <w:rsid w:val="00156A74"/>
    <w:rsid w:val="00161A3B"/>
    <w:rsid w:val="00171E98"/>
    <w:rsid w:val="001B47DD"/>
    <w:rsid w:val="001B6AAD"/>
    <w:rsid w:val="001B7FD9"/>
    <w:rsid w:val="001C1DE8"/>
    <w:rsid w:val="001E1249"/>
    <w:rsid w:val="00200F9E"/>
    <w:rsid w:val="002016CA"/>
    <w:rsid w:val="0021349C"/>
    <w:rsid w:val="00215EEB"/>
    <w:rsid w:val="0022257E"/>
    <w:rsid w:val="00256BC3"/>
    <w:rsid w:val="00262F9B"/>
    <w:rsid w:val="00275BFC"/>
    <w:rsid w:val="00281D4E"/>
    <w:rsid w:val="00282539"/>
    <w:rsid w:val="0029143E"/>
    <w:rsid w:val="002A30A1"/>
    <w:rsid w:val="002B643F"/>
    <w:rsid w:val="002F3077"/>
    <w:rsid w:val="002F4814"/>
    <w:rsid w:val="002F5565"/>
    <w:rsid w:val="002F55F9"/>
    <w:rsid w:val="0031325F"/>
    <w:rsid w:val="003343E4"/>
    <w:rsid w:val="003362E8"/>
    <w:rsid w:val="00342D7E"/>
    <w:rsid w:val="00357191"/>
    <w:rsid w:val="00363429"/>
    <w:rsid w:val="003722A5"/>
    <w:rsid w:val="003A4CDD"/>
    <w:rsid w:val="003C5276"/>
    <w:rsid w:val="003D3ABF"/>
    <w:rsid w:val="003E2782"/>
    <w:rsid w:val="003F254A"/>
    <w:rsid w:val="003F2FF0"/>
    <w:rsid w:val="004019D3"/>
    <w:rsid w:val="00412B6D"/>
    <w:rsid w:val="00432D83"/>
    <w:rsid w:val="00454DB6"/>
    <w:rsid w:val="00474424"/>
    <w:rsid w:val="0049181E"/>
    <w:rsid w:val="00493139"/>
    <w:rsid w:val="004A207E"/>
    <w:rsid w:val="004A3F37"/>
    <w:rsid w:val="004B2648"/>
    <w:rsid w:val="004B2754"/>
    <w:rsid w:val="004C1896"/>
    <w:rsid w:val="004D6EAA"/>
    <w:rsid w:val="004E5E27"/>
    <w:rsid w:val="005074DF"/>
    <w:rsid w:val="00513194"/>
    <w:rsid w:val="00515E14"/>
    <w:rsid w:val="00536D7D"/>
    <w:rsid w:val="00585DE0"/>
    <w:rsid w:val="005912F0"/>
    <w:rsid w:val="00592CF3"/>
    <w:rsid w:val="00597F9D"/>
    <w:rsid w:val="005A4843"/>
    <w:rsid w:val="005A7E90"/>
    <w:rsid w:val="005B758B"/>
    <w:rsid w:val="005B7630"/>
    <w:rsid w:val="005C1D94"/>
    <w:rsid w:val="005D0DF4"/>
    <w:rsid w:val="005D3386"/>
    <w:rsid w:val="005D3F0C"/>
    <w:rsid w:val="005D501B"/>
    <w:rsid w:val="005F0C74"/>
    <w:rsid w:val="005F4C9C"/>
    <w:rsid w:val="005F5779"/>
    <w:rsid w:val="005F6245"/>
    <w:rsid w:val="006068AF"/>
    <w:rsid w:val="0062228B"/>
    <w:rsid w:val="006223AC"/>
    <w:rsid w:val="00627FDB"/>
    <w:rsid w:val="006302EF"/>
    <w:rsid w:val="00635CE8"/>
    <w:rsid w:val="0064142D"/>
    <w:rsid w:val="006704F6"/>
    <w:rsid w:val="0067676F"/>
    <w:rsid w:val="00681F1D"/>
    <w:rsid w:val="00683FB9"/>
    <w:rsid w:val="006A1731"/>
    <w:rsid w:val="006A3E0F"/>
    <w:rsid w:val="006A60C7"/>
    <w:rsid w:val="006C632D"/>
    <w:rsid w:val="006D58B7"/>
    <w:rsid w:val="006E278E"/>
    <w:rsid w:val="006E35A4"/>
    <w:rsid w:val="006E3769"/>
    <w:rsid w:val="006F134F"/>
    <w:rsid w:val="006F1381"/>
    <w:rsid w:val="006F2502"/>
    <w:rsid w:val="006F456C"/>
    <w:rsid w:val="006F4DF0"/>
    <w:rsid w:val="0070222C"/>
    <w:rsid w:val="00705FAA"/>
    <w:rsid w:val="0072193C"/>
    <w:rsid w:val="00731F9E"/>
    <w:rsid w:val="007532B4"/>
    <w:rsid w:val="00765DD3"/>
    <w:rsid w:val="00776E09"/>
    <w:rsid w:val="00792987"/>
    <w:rsid w:val="007A1C5F"/>
    <w:rsid w:val="007A7DB9"/>
    <w:rsid w:val="007C3A79"/>
    <w:rsid w:val="007D6CCA"/>
    <w:rsid w:val="007F3EB4"/>
    <w:rsid w:val="0081596C"/>
    <w:rsid w:val="00834639"/>
    <w:rsid w:val="00842CE5"/>
    <w:rsid w:val="00862366"/>
    <w:rsid w:val="00863D86"/>
    <w:rsid w:val="00886434"/>
    <w:rsid w:val="00893EC3"/>
    <w:rsid w:val="008A63F6"/>
    <w:rsid w:val="008B09C0"/>
    <w:rsid w:val="008B3269"/>
    <w:rsid w:val="008B5B8C"/>
    <w:rsid w:val="008C210C"/>
    <w:rsid w:val="008D0EBA"/>
    <w:rsid w:val="00914C38"/>
    <w:rsid w:val="00915193"/>
    <w:rsid w:val="00925494"/>
    <w:rsid w:val="00925D64"/>
    <w:rsid w:val="00937874"/>
    <w:rsid w:val="00997E72"/>
    <w:rsid w:val="009A2DC6"/>
    <w:rsid w:val="009C1B1F"/>
    <w:rsid w:val="009C7A98"/>
    <w:rsid w:val="009F315F"/>
    <w:rsid w:val="009F3F4E"/>
    <w:rsid w:val="009F4531"/>
    <w:rsid w:val="009F7C33"/>
    <w:rsid w:val="00A03143"/>
    <w:rsid w:val="00A20148"/>
    <w:rsid w:val="00A229C7"/>
    <w:rsid w:val="00A251F4"/>
    <w:rsid w:val="00A56466"/>
    <w:rsid w:val="00A80A2C"/>
    <w:rsid w:val="00A957A4"/>
    <w:rsid w:val="00AB657D"/>
    <w:rsid w:val="00AD2DF0"/>
    <w:rsid w:val="00AD4042"/>
    <w:rsid w:val="00AE77A3"/>
    <w:rsid w:val="00AF6306"/>
    <w:rsid w:val="00B40875"/>
    <w:rsid w:val="00B505D0"/>
    <w:rsid w:val="00B55369"/>
    <w:rsid w:val="00B55C01"/>
    <w:rsid w:val="00B63CCF"/>
    <w:rsid w:val="00B65A61"/>
    <w:rsid w:val="00B6678E"/>
    <w:rsid w:val="00B711EE"/>
    <w:rsid w:val="00B82FC8"/>
    <w:rsid w:val="00B8321A"/>
    <w:rsid w:val="00B84FAD"/>
    <w:rsid w:val="00B94E52"/>
    <w:rsid w:val="00BA19B9"/>
    <w:rsid w:val="00BA1F3F"/>
    <w:rsid w:val="00BA4B1E"/>
    <w:rsid w:val="00BA6852"/>
    <w:rsid w:val="00BC3D81"/>
    <w:rsid w:val="00BD3AB7"/>
    <w:rsid w:val="00BE6CE0"/>
    <w:rsid w:val="00BF670B"/>
    <w:rsid w:val="00BF7DE9"/>
    <w:rsid w:val="00C056D6"/>
    <w:rsid w:val="00C23FE2"/>
    <w:rsid w:val="00C37A40"/>
    <w:rsid w:val="00C37F5F"/>
    <w:rsid w:val="00C46EA9"/>
    <w:rsid w:val="00C55838"/>
    <w:rsid w:val="00C61E65"/>
    <w:rsid w:val="00C646DF"/>
    <w:rsid w:val="00C75E77"/>
    <w:rsid w:val="00C85A3E"/>
    <w:rsid w:val="00C916C1"/>
    <w:rsid w:val="00C93052"/>
    <w:rsid w:val="00CA6DC4"/>
    <w:rsid w:val="00CB79EE"/>
    <w:rsid w:val="00CE753B"/>
    <w:rsid w:val="00CF210C"/>
    <w:rsid w:val="00CF4A86"/>
    <w:rsid w:val="00D05369"/>
    <w:rsid w:val="00D112EE"/>
    <w:rsid w:val="00D15673"/>
    <w:rsid w:val="00D36106"/>
    <w:rsid w:val="00D51334"/>
    <w:rsid w:val="00D5365E"/>
    <w:rsid w:val="00D550DD"/>
    <w:rsid w:val="00D6224C"/>
    <w:rsid w:val="00D63A4D"/>
    <w:rsid w:val="00D660D0"/>
    <w:rsid w:val="00D70424"/>
    <w:rsid w:val="00D75352"/>
    <w:rsid w:val="00D849A1"/>
    <w:rsid w:val="00D861AD"/>
    <w:rsid w:val="00D92742"/>
    <w:rsid w:val="00D93709"/>
    <w:rsid w:val="00DB6AF6"/>
    <w:rsid w:val="00DC2181"/>
    <w:rsid w:val="00DD028B"/>
    <w:rsid w:val="00DE075E"/>
    <w:rsid w:val="00DF32B1"/>
    <w:rsid w:val="00E406F6"/>
    <w:rsid w:val="00E60E7C"/>
    <w:rsid w:val="00E73615"/>
    <w:rsid w:val="00E87C1C"/>
    <w:rsid w:val="00E87FB7"/>
    <w:rsid w:val="00E96A58"/>
    <w:rsid w:val="00E97735"/>
    <w:rsid w:val="00EA5462"/>
    <w:rsid w:val="00EA589E"/>
    <w:rsid w:val="00EB58C7"/>
    <w:rsid w:val="00EC42C3"/>
    <w:rsid w:val="00EC7E48"/>
    <w:rsid w:val="00ED5DA8"/>
    <w:rsid w:val="00EE5AE8"/>
    <w:rsid w:val="00EE72EF"/>
    <w:rsid w:val="00EF1B2B"/>
    <w:rsid w:val="00F07918"/>
    <w:rsid w:val="00F13AF5"/>
    <w:rsid w:val="00F2321F"/>
    <w:rsid w:val="00F300C0"/>
    <w:rsid w:val="00F33DAF"/>
    <w:rsid w:val="00F54AB2"/>
    <w:rsid w:val="00F742DD"/>
    <w:rsid w:val="00F806A2"/>
    <w:rsid w:val="00F81AC5"/>
    <w:rsid w:val="00F82CCB"/>
    <w:rsid w:val="00F904D6"/>
    <w:rsid w:val="00F908DD"/>
    <w:rsid w:val="00FA0D13"/>
    <w:rsid w:val="00FA54CA"/>
    <w:rsid w:val="00FA7729"/>
    <w:rsid w:val="00FB4F48"/>
    <w:rsid w:val="00FB7237"/>
    <w:rsid w:val="00FD2260"/>
    <w:rsid w:val="00FD57C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9863A"/>
  <w15:chartTrackingRefBased/>
  <w15:docId w15:val="{A2A364D3-CFD2-45F0-B6CE-8CEBACA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2FC8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FC8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82FC8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FC8"/>
    <w:rPr>
      <w:rFonts w:ascii="Arial" w:hAnsi="Arial" w:cs="Arial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B82FC8"/>
    <w:pPr>
      <w:widowControl w:val="0"/>
      <w:tabs>
        <w:tab w:val="clear" w:pos="4703"/>
        <w:tab w:val="clear" w:pos="9406"/>
      </w:tabs>
      <w:suppressAutoHyphens/>
      <w:spacing w:after="100" w:line="200" w:lineRule="atLeast"/>
      <w:contextualSpacing/>
    </w:pPr>
    <w:rPr>
      <w:rFonts w:cstheme="minorBidi"/>
      <w:sz w:val="15"/>
      <w:lang w:val="fr-CH"/>
    </w:rPr>
  </w:style>
  <w:style w:type="paragraph" w:customStyle="1" w:styleId="KopfzeileFett">
    <w:name w:val="KopfzeileFett"/>
    <w:basedOn w:val="En-tte"/>
    <w:next w:val="En-tte"/>
    <w:uiPriority w:val="3"/>
    <w:unhideWhenUsed/>
    <w:rsid w:val="00B82FC8"/>
    <w:pPr>
      <w:widowControl w:val="0"/>
      <w:tabs>
        <w:tab w:val="clear" w:pos="4703"/>
        <w:tab w:val="clear" w:pos="9406"/>
      </w:tabs>
      <w:suppressAutoHyphens/>
      <w:spacing w:line="200" w:lineRule="atLeast"/>
    </w:pPr>
    <w:rPr>
      <w:rFonts w:cstheme="minorBidi"/>
      <w:b/>
      <w:sz w:val="15"/>
      <w:lang w:val="fr-CH"/>
    </w:rPr>
  </w:style>
  <w:style w:type="table" w:styleId="Grilledutableau">
    <w:name w:val="Table Grid"/>
    <w:basedOn w:val="TableauNormal"/>
    <w:uiPriority w:val="59"/>
    <w:rsid w:val="00B82FC8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074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74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74DF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4DF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4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4D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7E72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6F134F"/>
    <w:pPr>
      <w:widowControl w:val="0"/>
      <w:spacing w:after="60" w:line="240" w:lineRule="auto"/>
      <w:ind w:left="119" w:hanging="119"/>
    </w:pPr>
    <w:rPr>
      <w:rFonts w:cstheme="minorBidi"/>
      <w:sz w:val="18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6F134F"/>
    <w:rPr>
      <w:rFonts w:ascii="Arial" w:hAnsi="Arial"/>
      <w:sz w:val="18"/>
      <w:szCs w:val="20"/>
      <w:lang w:val="fr-CH"/>
    </w:rPr>
  </w:style>
  <w:style w:type="character" w:styleId="Appelnotedebasdep">
    <w:name w:val="footnote reference"/>
    <w:basedOn w:val="Policepardfaut"/>
    <w:semiHidden/>
    <w:rsid w:val="006F13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Bressoud Camille BAK</dc:creator>
  <cp:keywords/>
  <dc:description/>
  <cp:lastModifiedBy>Pesko Bernasconi Patrizia BAK</cp:lastModifiedBy>
  <cp:revision>4</cp:revision>
  <cp:lastPrinted>2023-11-13T14:53:00Z</cp:lastPrinted>
  <dcterms:created xsi:type="dcterms:W3CDTF">2024-01-22T10:20:00Z</dcterms:created>
  <dcterms:modified xsi:type="dcterms:W3CDTF">2024-01-22T10:35:00Z</dcterms:modified>
</cp:coreProperties>
</file>